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7CC" w:rsidRPr="00414225" w:rsidRDefault="00E237CC" w:rsidP="002B1827">
      <w:pPr>
        <w:pStyle w:val="Heading2"/>
        <w:ind w:left="0" w:firstLine="0"/>
        <w:rPr>
          <w:sz w:val="24"/>
          <w:szCs w:val="24"/>
          <w:u w:val="none"/>
        </w:rPr>
      </w:pPr>
    </w:p>
    <w:p w:rsidR="002B1827" w:rsidRPr="00F4171D" w:rsidRDefault="00C54E40" w:rsidP="002B1827">
      <w:pPr>
        <w:pStyle w:val="Heading2"/>
        <w:ind w:left="0" w:firstLine="0"/>
        <w:rPr>
          <w:sz w:val="22"/>
          <w:szCs w:val="22"/>
        </w:rPr>
      </w:pPr>
      <w:r>
        <w:rPr>
          <w:sz w:val="22"/>
          <w:szCs w:val="22"/>
        </w:rPr>
        <w:t xml:space="preserve">AMENDED </w:t>
      </w:r>
      <w:r w:rsidR="002B1827" w:rsidRPr="00F4171D">
        <w:rPr>
          <w:sz w:val="22"/>
          <w:szCs w:val="22"/>
        </w:rPr>
        <w:t>NOTICE OF R</w:t>
      </w:r>
      <w:r w:rsidR="00F055E8" w:rsidRPr="00F4171D">
        <w:rPr>
          <w:sz w:val="22"/>
          <w:szCs w:val="22"/>
        </w:rPr>
        <w:t>ACE</w:t>
      </w:r>
    </w:p>
    <w:p w:rsidR="002B1827" w:rsidRPr="00F4171D" w:rsidRDefault="002B1827" w:rsidP="002B1827">
      <w:pPr>
        <w:rPr>
          <w:b/>
          <w:sz w:val="22"/>
          <w:szCs w:val="22"/>
          <w:u w:val="single"/>
        </w:rPr>
      </w:pPr>
    </w:p>
    <w:p w:rsidR="002B1827" w:rsidRPr="00F4171D" w:rsidRDefault="002B1827" w:rsidP="002B1827">
      <w:pPr>
        <w:pStyle w:val="Heading1"/>
        <w:rPr>
          <w:sz w:val="22"/>
          <w:szCs w:val="22"/>
        </w:rPr>
      </w:pPr>
      <w:r w:rsidRPr="00F4171D">
        <w:rPr>
          <w:sz w:val="22"/>
          <w:szCs w:val="22"/>
        </w:rPr>
        <w:t>CHRIS WILLIFORD</w:t>
      </w:r>
      <w:r w:rsidR="00E205DE">
        <w:rPr>
          <w:sz w:val="22"/>
          <w:szCs w:val="22"/>
        </w:rPr>
        <w:t xml:space="preserve"> SECOND WIND</w:t>
      </w:r>
      <w:r w:rsidRPr="00F4171D">
        <w:rPr>
          <w:sz w:val="22"/>
          <w:szCs w:val="22"/>
        </w:rPr>
        <w:t xml:space="preserve"> REGATTA</w:t>
      </w:r>
    </w:p>
    <w:p w:rsidR="002B1827" w:rsidRPr="00F4171D" w:rsidRDefault="002B1827" w:rsidP="002B1827">
      <w:pPr>
        <w:rPr>
          <w:i/>
          <w:sz w:val="22"/>
          <w:szCs w:val="22"/>
        </w:rPr>
      </w:pPr>
    </w:p>
    <w:p w:rsidR="002B1827" w:rsidRPr="00F4171D" w:rsidRDefault="002B1827" w:rsidP="002B1827">
      <w:pPr>
        <w:rPr>
          <w:i/>
          <w:sz w:val="22"/>
          <w:szCs w:val="22"/>
        </w:rPr>
      </w:pPr>
    </w:p>
    <w:p w:rsidR="002B1827" w:rsidRPr="00F4171D" w:rsidRDefault="002B1827" w:rsidP="002B1827">
      <w:pPr>
        <w:rPr>
          <w:sz w:val="22"/>
          <w:szCs w:val="22"/>
        </w:rPr>
      </w:pPr>
      <w:r w:rsidRPr="00F4171D">
        <w:rPr>
          <w:i/>
          <w:sz w:val="22"/>
          <w:szCs w:val="22"/>
        </w:rPr>
        <w:t>Date</w:t>
      </w:r>
      <w:r w:rsidR="00E218E5" w:rsidRPr="00F4171D">
        <w:rPr>
          <w:sz w:val="22"/>
          <w:szCs w:val="22"/>
        </w:rPr>
        <w:t>:</w:t>
      </w:r>
      <w:r w:rsidR="00E218E5" w:rsidRPr="00F4171D">
        <w:rPr>
          <w:sz w:val="22"/>
          <w:szCs w:val="22"/>
        </w:rPr>
        <w:tab/>
      </w:r>
      <w:r w:rsidR="00E218E5" w:rsidRPr="00F4171D">
        <w:rPr>
          <w:sz w:val="22"/>
          <w:szCs w:val="22"/>
        </w:rPr>
        <w:tab/>
      </w:r>
      <w:r w:rsidR="00E218E5" w:rsidRPr="00F4171D">
        <w:rPr>
          <w:sz w:val="22"/>
          <w:szCs w:val="22"/>
        </w:rPr>
        <w:tab/>
        <w:t>Sunday, May 5</w:t>
      </w:r>
      <w:r w:rsidRPr="00F4171D">
        <w:rPr>
          <w:sz w:val="22"/>
          <w:szCs w:val="22"/>
        </w:rPr>
        <w:t>, 2013</w:t>
      </w:r>
    </w:p>
    <w:p w:rsidR="002B1827" w:rsidRPr="00F4171D" w:rsidRDefault="002B1827" w:rsidP="002B1827">
      <w:pPr>
        <w:rPr>
          <w:sz w:val="22"/>
          <w:szCs w:val="22"/>
        </w:rPr>
      </w:pPr>
    </w:p>
    <w:p w:rsidR="002B1827" w:rsidRPr="00F4171D" w:rsidRDefault="000B2740" w:rsidP="00C54E40">
      <w:pPr>
        <w:tabs>
          <w:tab w:val="left" w:pos="1440"/>
          <w:tab w:val="left" w:pos="2160"/>
        </w:tabs>
        <w:rPr>
          <w:sz w:val="22"/>
          <w:szCs w:val="22"/>
        </w:rPr>
      </w:pPr>
      <w:r>
        <w:rPr>
          <w:noProof/>
        </w:rPr>
        <w:drawing>
          <wp:anchor distT="0" distB="0" distL="114300" distR="114300" simplePos="0" relativeHeight="251658240" behindDoc="0" locked="0" layoutInCell="1" allowOverlap="1">
            <wp:simplePos x="0" y="0"/>
            <wp:positionH relativeFrom="margin">
              <wp:posOffset>4495800</wp:posOffset>
            </wp:positionH>
            <wp:positionV relativeFrom="margin">
              <wp:posOffset>1447800</wp:posOffset>
            </wp:positionV>
            <wp:extent cx="1704975" cy="2353945"/>
            <wp:effectExtent l="0" t="0" r="952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04975" cy="2353945"/>
                    </a:xfrm>
                    <a:prstGeom prst="rect">
                      <a:avLst/>
                    </a:prstGeom>
                  </pic:spPr>
                </pic:pic>
              </a:graphicData>
            </a:graphic>
          </wp:anchor>
        </w:drawing>
      </w:r>
      <w:r w:rsidR="002B1827" w:rsidRPr="00F4171D">
        <w:rPr>
          <w:i/>
          <w:sz w:val="22"/>
          <w:szCs w:val="22"/>
        </w:rPr>
        <w:t>Location</w:t>
      </w:r>
      <w:r w:rsidR="002B1827" w:rsidRPr="00F4171D">
        <w:rPr>
          <w:sz w:val="22"/>
          <w:szCs w:val="22"/>
        </w:rPr>
        <w:t>:</w:t>
      </w:r>
      <w:r w:rsidR="002B1827" w:rsidRPr="00F4171D">
        <w:rPr>
          <w:sz w:val="22"/>
          <w:szCs w:val="22"/>
        </w:rPr>
        <w:tab/>
      </w:r>
      <w:r w:rsidR="002B1827" w:rsidRPr="00F4171D">
        <w:rPr>
          <w:sz w:val="22"/>
          <w:szCs w:val="22"/>
        </w:rPr>
        <w:tab/>
        <w:t xml:space="preserve">Lauderdale Yacht Club; races will be sailed off </w:t>
      </w:r>
    </w:p>
    <w:p w:rsidR="002B1827" w:rsidRDefault="00C54E40" w:rsidP="002B1827">
      <w:pPr>
        <w:rPr>
          <w:sz w:val="22"/>
          <w:szCs w:val="22"/>
        </w:rPr>
      </w:pPr>
      <w:r>
        <w:rPr>
          <w:sz w:val="22"/>
          <w:szCs w:val="22"/>
        </w:rPr>
        <w:tab/>
      </w:r>
      <w:r>
        <w:rPr>
          <w:sz w:val="22"/>
          <w:szCs w:val="22"/>
        </w:rPr>
        <w:tab/>
      </w:r>
      <w:r>
        <w:rPr>
          <w:sz w:val="22"/>
          <w:szCs w:val="22"/>
        </w:rPr>
        <w:tab/>
      </w:r>
      <w:proofErr w:type="gramStart"/>
      <w:r w:rsidRPr="00F4171D">
        <w:rPr>
          <w:sz w:val="22"/>
          <w:szCs w:val="22"/>
        </w:rPr>
        <w:t>the</w:t>
      </w:r>
      <w:proofErr w:type="gramEnd"/>
      <w:r w:rsidRPr="00F4171D">
        <w:rPr>
          <w:sz w:val="22"/>
          <w:szCs w:val="22"/>
        </w:rPr>
        <w:t xml:space="preserve"> LYC docks</w:t>
      </w:r>
      <w:r w:rsidR="000C2864">
        <w:rPr>
          <w:sz w:val="22"/>
          <w:szCs w:val="22"/>
        </w:rPr>
        <w:t>.</w:t>
      </w:r>
    </w:p>
    <w:p w:rsidR="00C54E40" w:rsidRPr="00F4171D" w:rsidRDefault="00C54E40" w:rsidP="002B1827">
      <w:pPr>
        <w:rPr>
          <w:sz w:val="22"/>
          <w:szCs w:val="22"/>
        </w:rPr>
      </w:pPr>
    </w:p>
    <w:p w:rsidR="00C54E40" w:rsidRDefault="002B1827" w:rsidP="002B1827">
      <w:pPr>
        <w:rPr>
          <w:sz w:val="22"/>
          <w:szCs w:val="22"/>
        </w:rPr>
      </w:pPr>
      <w:r w:rsidRPr="00F4171D">
        <w:rPr>
          <w:i/>
          <w:sz w:val="22"/>
          <w:szCs w:val="22"/>
        </w:rPr>
        <w:t>Entry Fee</w:t>
      </w:r>
      <w:r w:rsidRPr="00F4171D">
        <w:rPr>
          <w:sz w:val="22"/>
          <w:szCs w:val="22"/>
        </w:rPr>
        <w:t>:</w:t>
      </w:r>
      <w:r w:rsidRPr="00F4171D">
        <w:rPr>
          <w:sz w:val="22"/>
          <w:szCs w:val="22"/>
        </w:rPr>
        <w:tab/>
      </w:r>
      <w:r w:rsidRPr="00F4171D">
        <w:rPr>
          <w:sz w:val="22"/>
          <w:szCs w:val="22"/>
        </w:rPr>
        <w:tab/>
        <w:t>$100 per team; entry fee includes Florida State</w:t>
      </w:r>
    </w:p>
    <w:p w:rsidR="00C54E40" w:rsidRDefault="00C54E40" w:rsidP="00C54E40">
      <w:pPr>
        <w:rPr>
          <w:sz w:val="22"/>
          <w:szCs w:val="22"/>
        </w:rPr>
      </w:pPr>
      <w:r>
        <w:rPr>
          <w:sz w:val="22"/>
          <w:szCs w:val="22"/>
        </w:rPr>
        <w:tab/>
      </w:r>
      <w:r>
        <w:rPr>
          <w:sz w:val="22"/>
          <w:szCs w:val="22"/>
        </w:rPr>
        <w:tab/>
      </w:r>
      <w:r>
        <w:rPr>
          <w:sz w:val="22"/>
          <w:szCs w:val="22"/>
        </w:rPr>
        <w:tab/>
      </w:r>
      <w:r w:rsidR="002B1827" w:rsidRPr="00F4171D">
        <w:rPr>
          <w:sz w:val="22"/>
          <w:szCs w:val="22"/>
        </w:rPr>
        <w:t xml:space="preserve"> </w:t>
      </w:r>
      <w:proofErr w:type="gramStart"/>
      <w:r w:rsidRPr="00F4171D">
        <w:rPr>
          <w:sz w:val="22"/>
          <w:szCs w:val="22"/>
        </w:rPr>
        <w:t>sales</w:t>
      </w:r>
      <w:proofErr w:type="gramEnd"/>
      <w:r w:rsidRPr="00F4171D">
        <w:rPr>
          <w:sz w:val="22"/>
          <w:szCs w:val="22"/>
        </w:rPr>
        <w:t xml:space="preserve"> tax of 6%</w:t>
      </w:r>
      <w:r w:rsidR="000C2864">
        <w:rPr>
          <w:sz w:val="22"/>
          <w:szCs w:val="22"/>
        </w:rPr>
        <w:t>.</w:t>
      </w:r>
    </w:p>
    <w:p w:rsidR="006C7489" w:rsidRPr="00C54E40" w:rsidRDefault="006C7489" w:rsidP="00C54E40">
      <w:pPr>
        <w:rPr>
          <w:sz w:val="22"/>
          <w:szCs w:val="22"/>
        </w:rPr>
      </w:pPr>
    </w:p>
    <w:p w:rsidR="00C54E40" w:rsidRDefault="006C7489" w:rsidP="006C7489">
      <w:pPr>
        <w:tabs>
          <w:tab w:val="left" w:pos="2160"/>
        </w:tabs>
        <w:ind w:left="2160" w:hanging="2160"/>
      </w:pPr>
      <w:r w:rsidRPr="00F9466C">
        <w:rPr>
          <w:i/>
          <w:sz w:val="22"/>
          <w:szCs w:val="22"/>
        </w:rPr>
        <w:t>Race Mission:</w:t>
      </w:r>
      <w:r w:rsidRPr="00F9466C">
        <w:rPr>
          <w:i/>
          <w:sz w:val="22"/>
          <w:szCs w:val="22"/>
        </w:rPr>
        <w:tab/>
      </w:r>
      <w:r w:rsidRPr="00F9466C">
        <w:rPr>
          <w:sz w:val="22"/>
          <w:szCs w:val="22"/>
        </w:rPr>
        <w:t>All proceeds from the regatta will benefit the</w:t>
      </w:r>
      <w:r w:rsidRPr="00F9466C">
        <w:t xml:space="preserve"> </w:t>
      </w:r>
      <w:r w:rsidRPr="00F9466C">
        <w:rPr>
          <w:sz w:val="22"/>
          <w:szCs w:val="22"/>
        </w:rPr>
        <w:t>Children's Organ Transplant Association ("COTA") in honor of Christopher to assist with transplant-related expenses and related lifelong aftercare expenses. COTA is a 501(c</w:t>
      </w:r>
      <w:proofErr w:type="gramStart"/>
      <w:r w:rsidRPr="00F9466C">
        <w:rPr>
          <w:sz w:val="22"/>
          <w:szCs w:val="22"/>
        </w:rPr>
        <w:t>)3</w:t>
      </w:r>
      <w:proofErr w:type="gramEnd"/>
      <w:r w:rsidRPr="00F9466C">
        <w:rPr>
          <w:sz w:val="22"/>
          <w:szCs w:val="22"/>
        </w:rPr>
        <w:t xml:space="preserve"> not-for-profit organization. Donations are tax deductible to </w:t>
      </w:r>
      <w:r w:rsidR="00E76ADB">
        <w:rPr>
          <w:sz w:val="22"/>
          <w:szCs w:val="22"/>
        </w:rPr>
        <w:t>the fullest extent of the law. Join Chris’s Team; w</w:t>
      </w:r>
      <w:r w:rsidRPr="00F9466C">
        <w:rPr>
          <w:sz w:val="22"/>
          <w:szCs w:val="22"/>
        </w:rPr>
        <w:t>e need your help to make this a successful campaign.</w:t>
      </w:r>
    </w:p>
    <w:p w:rsidR="006C7489" w:rsidRPr="006C7489" w:rsidRDefault="006C7489" w:rsidP="006C7489">
      <w:pPr>
        <w:tabs>
          <w:tab w:val="left" w:pos="2160"/>
        </w:tabs>
        <w:ind w:left="2160" w:hanging="2160"/>
      </w:pPr>
    </w:p>
    <w:p w:rsidR="002B1827" w:rsidRPr="00C54E40" w:rsidRDefault="002B1827" w:rsidP="00C54E40">
      <w:pPr>
        <w:ind w:left="2160" w:hanging="2160"/>
        <w:rPr>
          <w:sz w:val="22"/>
          <w:szCs w:val="22"/>
        </w:rPr>
      </w:pPr>
      <w:r w:rsidRPr="00F4171D">
        <w:rPr>
          <w:i/>
          <w:sz w:val="22"/>
          <w:szCs w:val="22"/>
        </w:rPr>
        <w:t>Registration</w:t>
      </w:r>
      <w:r w:rsidR="00C54E40">
        <w:rPr>
          <w:sz w:val="22"/>
          <w:szCs w:val="22"/>
        </w:rPr>
        <w:t>:</w:t>
      </w:r>
      <w:r w:rsidR="00C54E40">
        <w:rPr>
          <w:sz w:val="22"/>
          <w:szCs w:val="22"/>
        </w:rPr>
        <w:tab/>
        <w:t>Between 8:00 a.m. and 9:15</w:t>
      </w:r>
      <w:r w:rsidRPr="00F4171D">
        <w:rPr>
          <w:sz w:val="22"/>
          <w:szCs w:val="22"/>
        </w:rPr>
        <w:t xml:space="preserve"> a.</w:t>
      </w:r>
      <w:r w:rsidR="00F4171D">
        <w:rPr>
          <w:sz w:val="22"/>
          <w:szCs w:val="22"/>
        </w:rPr>
        <w:t>m. on the day of the event</w:t>
      </w:r>
      <w:r w:rsidR="00C54E40">
        <w:rPr>
          <w:sz w:val="22"/>
          <w:szCs w:val="22"/>
        </w:rPr>
        <w:t xml:space="preserve"> at regatta site or</w:t>
      </w:r>
      <w:r w:rsidR="00B3180E" w:rsidRPr="00F4171D">
        <w:rPr>
          <w:sz w:val="22"/>
          <w:szCs w:val="22"/>
        </w:rPr>
        <w:t xml:space="preserve"> go</w:t>
      </w:r>
      <w:r w:rsidR="006C7489">
        <w:rPr>
          <w:sz w:val="22"/>
          <w:szCs w:val="22"/>
        </w:rPr>
        <w:t xml:space="preserve"> now</w:t>
      </w:r>
      <w:r w:rsidR="00B3180E" w:rsidRPr="00F4171D">
        <w:rPr>
          <w:sz w:val="22"/>
          <w:szCs w:val="22"/>
        </w:rPr>
        <w:t xml:space="preserve"> to</w:t>
      </w:r>
      <w:r w:rsidR="00F4171D">
        <w:rPr>
          <w:sz w:val="22"/>
          <w:szCs w:val="22"/>
        </w:rPr>
        <w:t xml:space="preserve"> </w:t>
      </w:r>
      <w:hyperlink r:id="rId7" w:tgtFrame="_blank" w:history="1">
        <w:r w:rsidR="00F4171D" w:rsidRPr="00F4171D">
          <w:rPr>
            <w:rStyle w:val="Hyperlink"/>
            <w:sz w:val="22"/>
            <w:szCs w:val="22"/>
          </w:rPr>
          <w:t>www.yachtscoring.com</w:t>
        </w:r>
      </w:hyperlink>
      <w:r w:rsidR="00B3180E" w:rsidRPr="00F4171D">
        <w:rPr>
          <w:sz w:val="22"/>
          <w:szCs w:val="22"/>
        </w:rPr>
        <w:t xml:space="preserve"> to register on line. </w:t>
      </w:r>
    </w:p>
    <w:p w:rsidR="00B3180E" w:rsidRPr="00F4171D" w:rsidRDefault="00B3180E" w:rsidP="002B1827">
      <w:pPr>
        <w:ind w:left="2160" w:hanging="2160"/>
        <w:rPr>
          <w:sz w:val="22"/>
          <w:szCs w:val="22"/>
        </w:rPr>
      </w:pPr>
      <w:r w:rsidRPr="00F4171D">
        <w:rPr>
          <w:i/>
          <w:sz w:val="22"/>
          <w:szCs w:val="22"/>
        </w:rPr>
        <w:t>Virtual Sailing:</w:t>
      </w:r>
      <w:r w:rsidRPr="00F4171D">
        <w:rPr>
          <w:i/>
          <w:sz w:val="22"/>
          <w:szCs w:val="22"/>
        </w:rPr>
        <w:tab/>
      </w:r>
      <w:r w:rsidRPr="00F4171D">
        <w:rPr>
          <w:sz w:val="22"/>
          <w:szCs w:val="22"/>
        </w:rPr>
        <w:t>If you are not able to attend the race in person you can race virtually at the regatta. Sailing Instructions for the Virtual Sa</w:t>
      </w:r>
      <w:r w:rsidR="00A90AF1">
        <w:rPr>
          <w:sz w:val="22"/>
          <w:szCs w:val="22"/>
        </w:rPr>
        <w:t xml:space="preserve">iling Regatta can be found at </w:t>
      </w:r>
      <w:hyperlink r:id="rId8" w:tgtFrame="_blank" w:history="1">
        <w:r w:rsidR="00A90AF1" w:rsidRPr="00F4171D">
          <w:rPr>
            <w:rStyle w:val="Hyperlink"/>
            <w:sz w:val="22"/>
            <w:szCs w:val="22"/>
          </w:rPr>
          <w:t>www.yachtscoring.com</w:t>
        </w:r>
      </w:hyperlink>
      <w:bookmarkStart w:id="0" w:name="_GoBack"/>
      <w:bookmarkEnd w:id="0"/>
      <w:r w:rsidR="000C2864">
        <w:rPr>
          <w:sz w:val="22"/>
          <w:szCs w:val="22"/>
        </w:rPr>
        <w:t>.</w:t>
      </w:r>
    </w:p>
    <w:p w:rsidR="00B3180E" w:rsidRPr="00F4171D" w:rsidRDefault="00B3180E" w:rsidP="002B1827">
      <w:pPr>
        <w:ind w:left="2160" w:hanging="2160"/>
        <w:rPr>
          <w:i/>
          <w:sz w:val="22"/>
          <w:szCs w:val="22"/>
        </w:rPr>
      </w:pPr>
    </w:p>
    <w:p w:rsidR="002B1827" w:rsidRPr="00F4171D" w:rsidRDefault="002B1827" w:rsidP="00F4171D">
      <w:pPr>
        <w:ind w:left="2160" w:hanging="2160"/>
        <w:rPr>
          <w:sz w:val="22"/>
          <w:szCs w:val="22"/>
        </w:rPr>
      </w:pPr>
      <w:r w:rsidRPr="00F4171D">
        <w:rPr>
          <w:i/>
          <w:sz w:val="22"/>
          <w:szCs w:val="22"/>
        </w:rPr>
        <w:t>Governing Body</w:t>
      </w:r>
      <w:r w:rsidRPr="00F4171D">
        <w:rPr>
          <w:sz w:val="22"/>
          <w:szCs w:val="22"/>
        </w:rPr>
        <w:t>:</w:t>
      </w:r>
      <w:r w:rsidRPr="00F4171D">
        <w:rPr>
          <w:sz w:val="22"/>
          <w:szCs w:val="22"/>
        </w:rPr>
        <w:tab/>
        <w:t>The races will be governed by the current Racing Rules of Sailing,</w:t>
      </w:r>
      <w:r w:rsidR="00D653F9">
        <w:rPr>
          <w:sz w:val="22"/>
          <w:szCs w:val="22"/>
        </w:rPr>
        <w:t xml:space="preserve"> the class rules for each class competing,</w:t>
      </w:r>
      <w:r w:rsidRPr="00F4171D">
        <w:rPr>
          <w:sz w:val="22"/>
          <w:szCs w:val="22"/>
        </w:rPr>
        <w:t xml:space="preserve">  </w:t>
      </w:r>
      <w:r w:rsidR="00C24A56" w:rsidRPr="00F4171D">
        <w:rPr>
          <w:sz w:val="22"/>
          <w:szCs w:val="22"/>
        </w:rPr>
        <w:t xml:space="preserve"> and </w:t>
      </w:r>
      <w:r w:rsidR="00C54E40">
        <w:rPr>
          <w:sz w:val="22"/>
          <w:szCs w:val="22"/>
        </w:rPr>
        <w:t xml:space="preserve">the Sailing </w:t>
      </w:r>
      <w:r w:rsidRPr="00F4171D">
        <w:rPr>
          <w:sz w:val="22"/>
          <w:szCs w:val="22"/>
        </w:rPr>
        <w:t>Instructions of this event</w:t>
      </w:r>
      <w:r w:rsidR="000C2864">
        <w:rPr>
          <w:sz w:val="22"/>
          <w:szCs w:val="22"/>
        </w:rPr>
        <w:t>.</w:t>
      </w:r>
    </w:p>
    <w:p w:rsidR="002B1827" w:rsidRPr="00F4171D" w:rsidRDefault="002B1827" w:rsidP="002B1827">
      <w:pPr>
        <w:ind w:left="2160" w:hanging="2160"/>
        <w:rPr>
          <w:i/>
          <w:sz w:val="22"/>
          <w:szCs w:val="22"/>
        </w:rPr>
      </w:pPr>
    </w:p>
    <w:p w:rsidR="002B1827" w:rsidRPr="00F4171D" w:rsidRDefault="002B1827" w:rsidP="002B1827">
      <w:pPr>
        <w:ind w:left="2160" w:hanging="2160"/>
        <w:rPr>
          <w:sz w:val="22"/>
          <w:szCs w:val="22"/>
        </w:rPr>
      </w:pPr>
      <w:r w:rsidRPr="00F4171D">
        <w:rPr>
          <w:i/>
          <w:sz w:val="22"/>
          <w:szCs w:val="22"/>
        </w:rPr>
        <w:t>Conditions of Entry</w:t>
      </w:r>
      <w:r w:rsidRPr="00F4171D">
        <w:rPr>
          <w:sz w:val="22"/>
          <w:szCs w:val="22"/>
        </w:rPr>
        <w:t>:</w:t>
      </w:r>
      <w:r w:rsidRPr="00F4171D">
        <w:rPr>
          <w:sz w:val="22"/>
          <w:szCs w:val="22"/>
        </w:rPr>
        <w:tab/>
        <w:t>Each team must properly register and sign the Entry Form. You also must be willing to have fun with some odd races and conditions under which the regatta will be conducted. For example, there will be virtual competition for those who cannot attend personally.</w:t>
      </w:r>
    </w:p>
    <w:p w:rsidR="002B1827" w:rsidRPr="00F4171D" w:rsidRDefault="002B1827" w:rsidP="002B1827">
      <w:pPr>
        <w:ind w:left="2160" w:hanging="2160"/>
        <w:rPr>
          <w:i/>
          <w:sz w:val="22"/>
          <w:szCs w:val="22"/>
        </w:rPr>
      </w:pPr>
    </w:p>
    <w:p w:rsidR="002B1827" w:rsidRPr="00F4171D" w:rsidRDefault="002B1827" w:rsidP="002B1827">
      <w:pPr>
        <w:ind w:left="2160" w:hanging="2160"/>
        <w:rPr>
          <w:sz w:val="22"/>
          <w:szCs w:val="22"/>
        </w:rPr>
      </w:pPr>
      <w:r w:rsidRPr="00F4171D">
        <w:rPr>
          <w:i/>
          <w:sz w:val="22"/>
          <w:szCs w:val="22"/>
        </w:rPr>
        <w:t>Class</w:t>
      </w:r>
      <w:r w:rsidRPr="00F4171D">
        <w:rPr>
          <w:sz w:val="22"/>
          <w:szCs w:val="22"/>
        </w:rPr>
        <w:t>:</w:t>
      </w:r>
      <w:r w:rsidRPr="00F4171D">
        <w:rPr>
          <w:sz w:val="22"/>
          <w:szCs w:val="22"/>
        </w:rPr>
        <w:tab/>
        <w:t>Optimist</w:t>
      </w:r>
      <w:r w:rsidR="00F055E8" w:rsidRPr="00F4171D">
        <w:rPr>
          <w:sz w:val="22"/>
          <w:szCs w:val="22"/>
        </w:rPr>
        <w:t xml:space="preserve"> (for those not attending Team Trials)</w:t>
      </w:r>
      <w:r w:rsidR="00C54E40">
        <w:rPr>
          <w:sz w:val="22"/>
          <w:szCs w:val="22"/>
        </w:rPr>
        <w:t>, Club 420</w:t>
      </w:r>
      <w:r w:rsidRPr="00F4171D">
        <w:rPr>
          <w:sz w:val="22"/>
          <w:szCs w:val="22"/>
        </w:rPr>
        <w:t>,</w:t>
      </w:r>
      <w:r w:rsidR="00E76ADB">
        <w:rPr>
          <w:sz w:val="22"/>
          <w:szCs w:val="22"/>
        </w:rPr>
        <w:t xml:space="preserve"> </w:t>
      </w:r>
      <w:r w:rsidR="00A921A5">
        <w:rPr>
          <w:sz w:val="22"/>
          <w:szCs w:val="22"/>
        </w:rPr>
        <w:t xml:space="preserve">Laser (full rig, radial, 4.7), </w:t>
      </w:r>
      <w:r w:rsidRPr="00F4171D">
        <w:rPr>
          <w:sz w:val="22"/>
          <w:szCs w:val="22"/>
        </w:rPr>
        <w:t>Mercury</w:t>
      </w:r>
      <w:r w:rsidR="00B3180E" w:rsidRPr="00F4171D">
        <w:rPr>
          <w:sz w:val="22"/>
          <w:szCs w:val="22"/>
        </w:rPr>
        <w:t xml:space="preserve">. Team Trail </w:t>
      </w:r>
      <w:r w:rsidR="0035769F" w:rsidRPr="00F4171D">
        <w:rPr>
          <w:sz w:val="22"/>
          <w:szCs w:val="22"/>
        </w:rPr>
        <w:t>competitors</w:t>
      </w:r>
      <w:r w:rsidR="0035769F">
        <w:rPr>
          <w:sz w:val="22"/>
          <w:szCs w:val="22"/>
        </w:rPr>
        <w:t>, and any others who cannot physically attend,</w:t>
      </w:r>
      <w:r w:rsidR="002F7912" w:rsidRPr="00F4171D">
        <w:rPr>
          <w:sz w:val="22"/>
          <w:szCs w:val="22"/>
        </w:rPr>
        <w:t xml:space="preserve"> should</w:t>
      </w:r>
      <w:r w:rsidR="00B3180E" w:rsidRPr="00F4171D">
        <w:rPr>
          <w:sz w:val="22"/>
          <w:szCs w:val="22"/>
        </w:rPr>
        <w:t xml:space="preserve"> sign up to sail </w:t>
      </w:r>
      <w:r w:rsidR="002F7912" w:rsidRPr="00F4171D">
        <w:rPr>
          <w:sz w:val="22"/>
          <w:szCs w:val="22"/>
        </w:rPr>
        <w:t>in the Virtual Regatta.</w:t>
      </w:r>
      <w:r w:rsidR="0035769F">
        <w:rPr>
          <w:sz w:val="22"/>
          <w:szCs w:val="22"/>
        </w:rPr>
        <w:t xml:space="preserve"> See Virtual Regatta NOR.</w:t>
      </w:r>
    </w:p>
    <w:p w:rsidR="00A921A5" w:rsidRDefault="00A921A5" w:rsidP="00A921A5">
      <w:pPr>
        <w:ind w:left="2160" w:hanging="2160"/>
        <w:rPr>
          <w:i/>
          <w:sz w:val="22"/>
          <w:szCs w:val="22"/>
        </w:rPr>
      </w:pPr>
    </w:p>
    <w:p w:rsidR="000C2864" w:rsidRDefault="000C2864" w:rsidP="00A921A5">
      <w:pPr>
        <w:ind w:left="2160" w:hanging="2160"/>
        <w:rPr>
          <w:i/>
          <w:sz w:val="22"/>
          <w:szCs w:val="22"/>
        </w:rPr>
      </w:pPr>
    </w:p>
    <w:p w:rsidR="00A921A5" w:rsidRPr="00F4171D" w:rsidRDefault="00A921A5" w:rsidP="00A921A5">
      <w:pPr>
        <w:ind w:left="2160" w:hanging="2160"/>
        <w:rPr>
          <w:sz w:val="22"/>
          <w:szCs w:val="22"/>
        </w:rPr>
      </w:pPr>
      <w:r w:rsidRPr="00F4171D">
        <w:rPr>
          <w:i/>
          <w:sz w:val="22"/>
          <w:szCs w:val="22"/>
        </w:rPr>
        <w:t>Schedule</w:t>
      </w:r>
      <w:r w:rsidRPr="00F4171D">
        <w:rPr>
          <w:sz w:val="22"/>
          <w:szCs w:val="22"/>
        </w:rPr>
        <w:t>:</w:t>
      </w:r>
      <w:r w:rsidRPr="00F4171D">
        <w:rPr>
          <w:sz w:val="22"/>
          <w:szCs w:val="22"/>
        </w:rPr>
        <w:tab/>
        <w:t>0800 - 0915</w:t>
      </w:r>
      <w:r w:rsidRPr="00F4171D">
        <w:rPr>
          <w:sz w:val="22"/>
          <w:szCs w:val="22"/>
        </w:rPr>
        <w:tab/>
        <w:t xml:space="preserve">Registration, LYC sailing center </w:t>
      </w:r>
    </w:p>
    <w:p w:rsidR="00A921A5" w:rsidRPr="00F4171D" w:rsidRDefault="00A921A5" w:rsidP="00A921A5">
      <w:pPr>
        <w:ind w:left="2160" w:hanging="2160"/>
        <w:rPr>
          <w:sz w:val="22"/>
          <w:szCs w:val="22"/>
        </w:rPr>
      </w:pPr>
      <w:r w:rsidRPr="00F4171D">
        <w:rPr>
          <w:sz w:val="22"/>
          <w:szCs w:val="22"/>
        </w:rPr>
        <w:tab/>
        <w:t>0930</w:t>
      </w:r>
      <w:r w:rsidRPr="00F4171D">
        <w:rPr>
          <w:sz w:val="22"/>
          <w:szCs w:val="22"/>
        </w:rPr>
        <w:tab/>
      </w:r>
      <w:r w:rsidRPr="00F4171D">
        <w:rPr>
          <w:sz w:val="22"/>
          <w:szCs w:val="22"/>
        </w:rPr>
        <w:tab/>
        <w:t>Competitors' meeting</w:t>
      </w:r>
    </w:p>
    <w:p w:rsidR="00A921A5" w:rsidRPr="00F4171D" w:rsidRDefault="00A921A5" w:rsidP="00A921A5">
      <w:pPr>
        <w:ind w:left="3600" w:hanging="1440"/>
        <w:rPr>
          <w:color w:val="000000"/>
          <w:sz w:val="22"/>
          <w:szCs w:val="22"/>
        </w:rPr>
      </w:pPr>
      <w:r w:rsidRPr="00F4171D">
        <w:rPr>
          <w:color w:val="000000"/>
          <w:sz w:val="22"/>
          <w:szCs w:val="22"/>
        </w:rPr>
        <w:t>1015</w:t>
      </w:r>
      <w:r w:rsidRPr="00F4171D">
        <w:rPr>
          <w:color w:val="000000"/>
          <w:sz w:val="22"/>
          <w:szCs w:val="22"/>
        </w:rPr>
        <w:tab/>
        <w:t>Warning gun, 1</w:t>
      </w:r>
      <w:r w:rsidRPr="00F4171D">
        <w:rPr>
          <w:color w:val="000000"/>
          <w:sz w:val="22"/>
          <w:szCs w:val="22"/>
          <w:vertAlign w:val="superscript"/>
        </w:rPr>
        <w:t>st</w:t>
      </w:r>
      <w:r w:rsidRPr="00F4171D">
        <w:rPr>
          <w:color w:val="000000"/>
          <w:sz w:val="22"/>
          <w:szCs w:val="22"/>
        </w:rPr>
        <w:t xml:space="preserve"> race of the day, with other races to follow (Tides: H-0600 hrs; L-1200 hrs; H-1830 hrs; a challenge that may cause an extensive lunch break with activities during the break)</w:t>
      </w:r>
    </w:p>
    <w:p w:rsidR="00A921A5" w:rsidRPr="00F4171D" w:rsidRDefault="00A921A5" w:rsidP="00A921A5">
      <w:pPr>
        <w:ind w:left="2160" w:hanging="2160"/>
        <w:rPr>
          <w:sz w:val="22"/>
          <w:szCs w:val="22"/>
        </w:rPr>
      </w:pPr>
      <w:r w:rsidRPr="00F4171D">
        <w:rPr>
          <w:sz w:val="22"/>
          <w:szCs w:val="22"/>
        </w:rPr>
        <w:tab/>
        <w:t>1600</w:t>
      </w:r>
      <w:r w:rsidRPr="00F4171D">
        <w:rPr>
          <w:sz w:val="22"/>
          <w:szCs w:val="22"/>
        </w:rPr>
        <w:tab/>
      </w:r>
      <w:r w:rsidRPr="00F4171D">
        <w:rPr>
          <w:sz w:val="22"/>
          <w:szCs w:val="22"/>
        </w:rPr>
        <w:tab/>
        <w:t>No warning gun for any start may occur after such time</w:t>
      </w:r>
    </w:p>
    <w:p w:rsidR="00A921A5" w:rsidRPr="00F4171D" w:rsidRDefault="00A921A5" w:rsidP="00A921A5">
      <w:pPr>
        <w:ind w:left="2160"/>
        <w:rPr>
          <w:sz w:val="22"/>
          <w:szCs w:val="22"/>
        </w:rPr>
      </w:pPr>
      <w:r w:rsidRPr="00F4171D">
        <w:rPr>
          <w:sz w:val="22"/>
          <w:szCs w:val="22"/>
        </w:rPr>
        <w:t>1645 (approx)</w:t>
      </w:r>
      <w:r w:rsidRPr="00F4171D">
        <w:rPr>
          <w:sz w:val="22"/>
          <w:szCs w:val="22"/>
        </w:rPr>
        <w:tab/>
        <w:t>Awards ceremony</w:t>
      </w:r>
    </w:p>
    <w:p w:rsidR="00A921A5" w:rsidRPr="00F4171D" w:rsidRDefault="00A921A5" w:rsidP="00A921A5">
      <w:pPr>
        <w:ind w:left="2160" w:hanging="2160"/>
        <w:rPr>
          <w:i/>
          <w:sz w:val="22"/>
          <w:szCs w:val="22"/>
        </w:rPr>
      </w:pPr>
    </w:p>
    <w:p w:rsidR="00A921A5" w:rsidRPr="00F4171D" w:rsidRDefault="00A921A5" w:rsidP="00A921A5">
      <w:pPr>
        <w:ind w:left="2160" w:hanging="2160"/>
        <w:rPr>
          <w:sz w:val="22"/>
          <w:szCs w:val="22"/>
        </w:rPr>
      </w:pPr>
      <w:r w:rsidRPr="00F4171D">
        <w:rPr>
          <w:i/>
          <w:sz w:val="22"/>
          <w:szCs w:val="22"/>
        </w:rPr>
        <w:t>Scoring</w:t>
      </w:r>
      <w:r w:rsidRPr="00F4171D">
        <w:rPr>
          <w:sz w:val="22"/>
          <w:szCs w:val="22"/>
        </w:rPr>
        <w:t>:</w:t>
      </w:r>
      <w:r w:rsidRPr="00F4171D">
        <w:rPr>
          <w:sz w:val="22"/>
          <w:szCs w:val="22"/>
        </w:rPr>
        <w:tab/>
        <w:t xml:space="preserve">Low Point Scoring System will apply; a five race regatta is planned; one race constitutes a regatta, but if you think this is straightforward, </w:t>
      </w:r>
      <w:proofErr w:type="gramStart"/>
      <w:r w:rsidRPr="00F4171D">
        <w:rPr>
          <w:sz w:val="22"/>
          <w:szCs w:val="22"/>
        </w:rPr>
        <w:t>see</w:t>
      </w:r>
      <w:proofErr w:type="gramEnd"/>
      <w:r w:rsidRPr="00F4171D">
        <w:rPr>
          <w:sz w:val="22"/>
          <w:szCs w:val="22"/>
        </w:rPr>
        <w:t xml:space="preserve"> </w:t>
      </w:r>
      <w:r w:rsidRPr="00F4171D">
        <w:rPr>
          <w:i/>
          <w:sz w:val="22"/>
          <w:szCs w:val="22"/>
        </w:rPr>
        <w:t>Conditions of Entry</w:t>
      </w:r>
      <w:r w:rsidRPr="00F4171D">
        <w:rPr>
          <w:sz w:val="22"/>
          <w:szCs w:val="22"/>
        </w:rPr>
        <w:t xml:space="preserve"> above. </w:t>
      </w:r>
    </w:p>
    <w:p w:rsidR="00A921A5" w:rsidRPr="00F4171D" w:rsidRDefault="00A921A5" w:rsidP="00A921A5">
      <w:pPr>
        <w:rPr>
          <w:i/>
          <w:sz w:val="22"/>
          <w:szCs w:val="22"/>
        </w:rPr>
      </w:pPr>
    </w:p>
    <w:p w:rsidR="00A921A5" w:rsidRPr="00F4171D" w:rsidRDefault="00A921A5" w:rsidP="00A921A5">
      <w:pPr>
        <w:rPr>
          <w:sz w:val="22"/>
          <w:szCs w:val="22"/>
        </w:rPr>
      </w:pPr>
      <w:r w:rsidRPr="00F4171D">
        <w:rPr>
          <w:i/>
          <w:sz w:val="22"/>
          <w:szCs w:val="22"/>
        </w:rPr>
        <w:t>Sailing Instructions</w:t>
      </w:r>
      <w:r w:rsidRPr="00F4171D">
        <w:rPr>
          <w:sz w:val="22"/>
          <w:szCs w:val="22"/>
        </w:rPr>
        <w:t>:</w:t>
      </w:r>
      <w:r w:rsidRPr="00F4171D">
        <w:rPr>
          <w:sz w:val="22"/>
          <w:szCs w:val="22"/>
        </w:rPr>
        <w:tab/>
        <w:t>Available at registration</w:t>
      </w:r>
      <w:r w:rsidR="000C2864">
        <w:rPr>
          <w:sz w:val="22"/>
          <w:szCs w:val="22"/>
        </w:rPr>
        <w:t>.</w:t>
      </w:r>
    </w:p>
    <w:p w:rsidR="00A921A5" w:rsidRPr="00F4171D" w:rsidRDefault="00A921A5" w:rsidP="00A921A5">
      <w:pPr>
        <w:rPr>
          <w:i/>
          <w:sz w:val="22"/>
          <w:szCs w:val="22"/>
        </w:rPr>
      </w:pPr>
    </w:p>
    <w:p w:rsidR="00A921A5" w:rsidRPr="00F4171D" w:rsidRDefault="00A921A5" w:rsidP="00A921A5">
      <w:pPr>
        <w:ind w:left="2160" w:hanging="2160"/>
        <w:rPr>
          <w:sz w:val="22"/>
          <w:szCs w:val="22"/>
        </w:rPr>
      </w:pPr>
      <w:r w:rsidRPr="00F4171D">
        <w:rPr>
          <w:i/>
          <w:sz w:val="22"/>
          <w:szCs w:val="22"/>
        </w:rPr>
        <w:t>Awards</w:t>
      </w:r>
      <w:r w:rsidRPr="00F4171D">
        <w:rPr>
          <w:sz w:val="22"/>
          <w:szCs w:val="22"/>
        </w:rPr>
        <w:t>:</w:t>
      </w:r>
      <w:r w:rsidRPr="00F4171D">
        <w:rPr>
          <w:sz w:val="22"/>
          <w:szCs w:val="22"/>
        </w:rPr>
        <w:tab/>
      </w:r>
      <w:r w:rsidRPr="00F4171D">
        <w:rPr>
          <w:rFonts w:cs="Arial"/>
          <w:sz w:val="22"/>
          <w:szCs w:val="22"/>
        </w:rPr>
        <w:t>Prizes</w:t>
      </w:r>
      <w:r w:rsidRPr="00F4171D">
        <w:rPr>
          <w:sz w:val="22"/>
          <w:szCs w:val="22"/>
        </w:rPr>
        <w:t xml:space="preserve"> to first through third place prizes for top three teams and for virtual entries.</w:t>
      </w:r>
    </w:p>
    <w:p w:rsidR="00A921A5" w:rsidRPr="00F4171D" w:rsidRDefault="00A921A5" w:rsidP="00A921A5">
      <w:pPr>
        <w:rPr>
          <w:i/>
          <w:sz w:val="22"/>
          <w:szCs w:val="22"/>
        </w:rPr>
      </w:pPr>
    </w:p>
    <w:p w:rsidR="00A921A5" w:rsidRPr="00F4171D" w:rsidRDefault="00A921A5" w:rsidP="00A921A5">
      <w:pPr>
        <w:rPr>
          <w:i/>
          <w:sz w:val="22"/>
          <w:szCs w:val="22"/>
        </w:rPr>
      </w:pPr>
      <w:r w:rsidRPr="00F4171D">
        <w:rPr>
          <w:i/>
          <w:sz w:val="22"/>
          <w:szCs w:val="22"/>
        </w:rPr>
        <w:t>Other</w:t>
      </w:r>
      <w:r w:rsidRPr="00F4171D">
        <w:rPr>
          <w:sz w:val="22"/>
          <w:szCs w:val="22"/>
        </w:rPr>
        <w:t>:</w:t>
      </w:r>
      <w:r w:rsidRPr="00F4171D">
        <w:rPr>
          <w:sz w:val="22"/>
          <w:szCs w:val="22"/>
        </w:rPr>
        <w:tab/>
      </w:r>
      <w:r w:rsidRPr="00F4171D">
        <w:rPr>
          <w:sz w:val="22"/>
          <w:szCs w:val="22"/>
        </w:rPr>
        <w:tab/>
      </w:r>
      <w:r w:rsidRPr="00F4171D">
        <w:rPr>
          <w:sz w:val="22"/>
          <w:szCs w:val="22"/>
        </w:rPr>
        <w:tab/>
        <w:t xml:space="preserve">The courses to be sailed, penalties for breaking </w:t>
      </w:r>
      <w:r>
        <w:rPr>
          <w:sz w:val="22"/>
          <w:szCs w:val="22"/>
        </w:rPr>
        <w:t xml:space="preserve">a rule and the competitors' </w:t>
      </w:r>
      <w:r>
        <w:rPr>
          <w:sz w:val="22"/>
          <w:szCs w:val="22"/>
        </w:rPr>
        <w:tab/>
      </w:r>
      <w:r>
        <w:rPr>
          <w:sz w:val="22"/>
          <w:szCs w:val="22"/>
        </w:rPr>
        <w:tab/>
      </w:r>
      <w:r>
        <w:rPr>
          <w:sz w:val="22"/>
          <w:szCs w:val="22"/>
        </w:rPr>
        <w:tab/>
      </w:r>
      <w:r w:rsidRPr="00F4171D">
        <w:rPr>
          <w:sz w:val="22"/>
          <w:szCs w:val="22"/>
        </w:rPr>
        <w:t>right to appeal will be outlined in the sailing instructions</w:t>
      </w:r>
      <w:r w:rsidR="000C2864">
        <w:rPr>
          <w:sz w:val="22"/>
          <w:szCs w:val="22"/>
        </w:rPr>
        <w:t>.</w:t>
      </w:r>
      <w:r>
        <w:rPr>
          <w:i/>
          <w:sz w:val="22"/>
          <w:szCs w:val="22"/>
        </w:rPr>
        <w:tab/>
      </w:r>
      <w:r>
        <w:rPr>
          <w:i/>
          <w:sz w:val="22"/>
          <w:szCs w:val="22"/>
        </w:rPr>
        <w:tab/>
      </w:r>
    </w:p>
    <w:p w:rsidR="00A921A5" w:rsidRPr="00F4171D" w:rsidRDefault="00A921A5" w:rsidP="00A921A5">
      <w:pPr>
        <w:rPr>
          <w:i/>
          <w:sz w:val="22"/>
          <w:szCs w:val="22"/>
        </w:rPr>
      </w:pPr>
    </w:p>
    <w:p w:rsidR="00A921A5" w:rsidRDefault="00A921A5" w:rsidP="00A921A5">
      <w:pPr>
        <w:ind w:left="2160" w:hanging="2160"/>
        <w:rPr>
          <w:sz w:val="22"/>
          <w:szCs w:val="22"/>
        </w:rPr>
      </w:pPr>
      <w:r>
        <w:rPr>
          <w:i/>
          <w:sz w:val="22"/>
          <w:szCs w:val="22"/>
        </w:rPr>
        <w:t xml:space="preserve">Chris’s Team </w:t>
      </w:r>
      <w:r w:rsidRPr="00F4171D">
        <w:rPr>
          <w:i/>
          <w:sz w:val="22"/>
          <w:szCs w:val="22"/>
        </w:rPr>
        <w:t>Contacts</w:t>
      </w:r>
      <w:r w:rsidRPr="00F4171D">
        <w:rPr>
          <w:sz w:val="22"/>
          <w:szCs w:val="22"/>
        </w:rPr>
        <w:t>:</w:t>
      </w:r>
      <w:r w:rsidRPr="00F4171D">
        <w:rPr>
          <w:sz w:val="22"/>
          <w:szCs w:val="22"/>
        </w:rPr>
        <w:tab/>
        <w:t xml:space="preserve">David Rulien, Regatta Management and Housing Chairman: 954-646-8457; </w:t>
      </w:r>
      <w:hyperlink r:id="rId9" w:history="1">
        <w:r w:rsidRPr="00F4171D">
          <w:rPr>
            <w:rStyle w:val="Hyperlink"/>
            <w:sz w:val="22"/>
            <w:szCs w:val="22"/>
          </w:rPr>
          <w:t>drulien@bellsouth.net</w:t>
        </w:r>
      </w:hyperlink>
      <w:r w:rsidRPr="00F4171D">
        <w:rPr>
          <w:sz w:val="22"/>
          <w:szCs w:val="22"/>
        </w:rPr>
        <w:t xml:space="preserve"> </w:t>
      </w:r>
    </w:p>
    <w:p w:rsidR="00A921A5" w:rsidRPr="00F4171D" w:rsidRDefault="00A921A5" w:rsidP="00A921A5">
      <w:pPr>
        <w:ind w:left="2160" w:hanging="2160"/>
        <w:rPr>
          <w:sz w:val="22"/>
          <w:szCs w:val="22"/>
        </w:rPr>
      </w:pPr>
      <w:r>
        <w:rPr>
          <w:i/>
          <w:sz w:val="22"/>
          <w:szCs w:val="22"/>
        </w:rPr>
        <w:tab/>
      </w:r>
      <w:r w:rsidRPr="00F4171D">
        <w:rPr>
          <w:sz w:val="22"/>
          <w:szCs w:val="22"/>
        </w:rPr>
        <w:t xml:space="preserve">Lisa Friesecke, Virtual Regatta Chairperson:  </w:t>
      </w:r>
      <w:r>
        <w:rPr>
          <w:sz w:val="22"/>
          <w:szCs w:val="22"/>
        </w:rPr>
        <w:t xml:space="preserve">cell: (954) 232-5274; </w:t>
      </w:r>
      <w:hyperlink r:id="rId10" w:history="1">
        <w:r w:rsidRPr="002B11DE">
          <w:rPr>
            <w:rStyle w:val="Hyperlink"/>
            <w:sz w:val="22"/>
            <w:szCs w:val="22"/>
          </w:rPr>
          <w:t>lfriesecke@gmail.com</w:t>
        </w:r>
      </w:hyperlink>
      <w:r>
        <w:rPr>
          <w:sz w:val="22"/>
          <w:szCs w:val="22"/>
        </w:rPr>
        <w:t xml:space="preserve"> </w:t>
      </w:r>
    </w:p>
    <w:p w:rsidR="00A921A5" w:rsidRPr="00F4171D" w:rsidRDefault="00A921A5" w:rsidP="00A921A5">
      <w:pPr>
        <w:ind w:left="2160" w:hanging="2160"/>
        <w:rPr>
          <w:sz w:val="22"/>
          <w:szCs w:val="22"/>
        </w:rPr>
      </w:pPr>
      <w:r w:rsidRPr="00F4171D">
        <w:rPr>
          <w:i/>
          <w:sz w:val="22"/>
          <w:szCs w:val="22"/>
        </w:rPr>
        <w:tab/>
      </w:r>
      <w:r w:rsidRPr="00F4171D">
        <w:rPr>
          <w:sz w:val="22"/>
          <w:szCs w:val="22"/>
        </w:rPr>
        <w:t>Peter Commette, PRO:</w:t>
      </w:r>
      <w:r w:rsidRPr="00F4171D">
        <w:rPr>
          <w:i/>
          <w:sz w:val="22"/>
          <w:szCs w:val="22"/>
        </w:rPr>
        <w:t xml:space="preserve"> </w:t>
      </w:r>
      <w:r w:rsidRPr="00F4171D">
        <w:rPr>
          <w:sz w:val="22"/>
          <w:szCs w:val="22"/>
        </w:rPr>
        <w:t xml:space="preserve">work: (954) 764-0005, ext. 43 or cell: 954-619-9346; </w:t>
      </w:r>
      <w:hyperlink r:id="rId11" w:history="1">
        <w:r w:rsidRPr="00F4171D">
          <w:rPr>
            <w:rStyle w:val="Hyperlink"/>
            <w:sz w:val="22"/>
            <w:szCs w:val="22"/>
          </w:rPr>
          <w:t>pmcommette@aol.com</w:t>
        </w:r>
      </w:hyperlink>
    </w:p>
    <w:p w:rsidR="00A921A5" w:rsidRPr="00F4171D" w:rsidRDefault="00A921A5" w:rsidP="00A921A5">
      <w:pPr>
        <w:ind w:left="2160" w:hanging="2160"/>
        <w:rPr>
          <w:sz w:val="22"/>
          <w:szCs w:val="22"/>
        </w:rPr>
      </w:pPr>
      <w:r w:rsidRPr="00F4171D">
        <w:rPr>
          <w:i/>
          <w:sz w:val="22"/>
          <w:szCs w:val="22"/>
        </w:rPr>
        <w:tab/>
      </w:r>
      <w:r w:rsidRPr="00F4171D">
        <w:rPr>
          <w:sz w:val="22"/>
          <w:szCs w:val="22"/>
        </w:rPr>
        <w:t xml:space="preserve">Tom Lihan, LYC Fleet Captain: cell: (954) 993-4088; </w:t>
      </w:r>
      <w:hyperlink r:id="rId12" w:history="1">
        <w:r w:rsidRPr="00F4171D">
          <w:rPr>
            <w:rStyle w:val="Hyperlink"/>
            <w:sz w:val="22"/>
            <w:szCs w:val="22"/>
          </w:rPr>
          <w:t>tlihan@matecumbe.com</w:t>
        </w:r>
      </w:hyperlink>
      <w:r w:rsidRPr="00F4171D">
        <w:rPr>
          <w:sz w:val="22"/>
          <w:szCs w:val="22"/>
        </w:rPr>
        <w:t xml:space="preserve"> </w:t>
      </w:r>
      <w:r w:rsidRPr="00F4171D">
        <w:rPr>
          <w:sz w:val="22"/>
          <w:szCs w:val="22"/>
        </w:rPr>
        <w:tab/>
        <w:t xml:space="preserve">           </w:t>
      </w:r>
      <w:r w:rsidRPr="00F4171D">
        <w:rPr>
          <w:color w:val="3366FF"/>
          <w:sz w:val="22"/>
          <w:szCs w:val="22"/>
        </w:rPr>
        <w:tab/>
      </w:r>
      <w:r w:rsidRPr="00F4171D">
        <w:rPr>
          <w:color w:val="3366FF"/>
          <w:sz w:val="22"/>
          <w:szCs w:val="22"/>
        </w:rPr>
        <w:tab/>
      </w:r>
      <w:r w:rsidRPr="00F4171D">
        <w:rPr>
          <w:color w:val="3366FF"/>
          <w:sz w:val="22"/>
          <w:szCs w:val="22"/>
        </w:rPr>
        <w:tab/>
      </w:r>
      <w:r w:rsidRPr="00F4171D">
        <w:rPr>
          <w:color w:val="3366FF"/>
          <w:sz w:val="22"/>
          <w:szCs w:val="22"/>
        </w:rPr>
        <w:tab/>
      </w:r>
      <w:r w:rsidRPr="00F4171D">
        <w:rPr>
          <w:color w:val="3366FF"/>
          <w:sz w:val="22"/>
          <w:szCs w:val="22"/>
        </w:rPr>
        <w:tab/>
      </w:r>
      <w:r w:rsidRPr="00F4171D">
        <w:rPr>
          <w:color w:val="3366FF"/>
          <w:sz w:val="22"/>
          <w:szCs w:val="22"/>
        </w:rPr>
        <w:tab/>
      </w:r>
      <w:r w:rsidRPr="00F4171D">
        <w:rPr>
          <w:color w:val="3366FF"/>
          <w:sz w:val="22"/>
          <w:szCs w:val="22"/>
        </w:rPr>
        <w:tab/>
      </w:r>
    </w:p>
    <w:p w:rsidR="00A921A5" w:rsidRDefault="00A921A5" w:rsidP="00A921A5">
      <w:pPr>
        <w:ind w:left="2160" w:hanging="2160"/>
      </w:pPr>
      <w:r w:rsidRPr="00F4171D">
        <w:rPr>
          <w:i/>
          <w:sz w:val="22"/>
          <w:szCs w:val="22"/>
        </w:rPr>
        <w:t>Directions</w:t>
      </w:r>
      <w:r w:rsidRPr="00F4171D">
        <w:rPr>
          <w:sz w:val="22"/>
          <w:szCs w:val="22"/>
        </w:rPr>
        <w:t xml:space="preserve">: </w:t>
      </w:r>
      <w:r w:rsidRPr="00F4171D">
        <w:rPr>
          <w:sz w:val="22"/>
          <w:szCs w:val="22"/>
        </w:rPr>
        <w:tab/>
        <w:t xml:space="preserve">From I-95 north or south </w:t>
      </w:r>
      <w:proofErr w:type="spellStart"/>
      <w:r w:rsidRPr="00F4171D">
        <w:rPr>
          <w:sz w:val="22"/>
          <w:szCs w:val="22"/>
        </w:rPr>
        <w:t>or</w:t>
      </w:r>
      <w:proofErr w:type="spellEnd"/>
      <w:r w:rsidRPr="00F4171D">
        <w:rPr>
          <w:sz w:val="22"/>
          <w:szCs w:val="22"/>
        </w:rPr>
        <w:t xml:space="preserve"> I-75 south to I-595 east.  Go east to US 1 north. </w:t>
      </w:r>
      <w:proofErr w:type="gramStart"/>
      <w:r w:rsidRPr="00F4171D">
        <w:rPr>
          <w:sz w:val="22"/>
          <w:szCs w:val="22"/>
        </w:rPr>
        <w:t>US 1 north to SE 17</w:t>
      </w:r>
      <w:r w:rsidRPr="00F4171D">
        <w:rPr>
          <w:sz w:val="22"/>
          <w:szCs w:val="22"/>
          <w:vertAlign w:val="superscript"/>
        </w:rPr>
        <w:t>th</w:t>
      </w:r>
      <w:r w:rsidRPr="00F4171D">
        <w:rPr>
          <w:sz w:val="22"/>
          <w:szCs w:val="22"/>
        </w:rPr>
        <w:t xml:space="preserve"> Street.</w:t>
      </w:r>
      <w:proofErr w:type="gramEnd"/>
      <w:r w:rsidRPr="00F4171D">
        <w:rPr>
          <w:sz w:val="22"/>
          <w:szCs w:val="22"/>
        </w:rPr>
        <w:t xml:space="preserve"> Go right.  </w:t>
      </w:r>
      <w:proofErr w:type="gramStart"/>
      <w:r w:rsidRPr="00F4171D">
        <w:rPr>
          <w:sz w:val="22"/>
          <w:szCs w:val="22"/>
        </w:rPr>
        <w:t>SE 17</w:t>
      </w:r>
      <w:r w:rsidRPr="00F4171D">
        <w:rPr>
          <w:sz w:val="22"/>
          <w:szCs w:val="22"/>
          <w:vertAlign w:val="superscript"/>
        </w:rPr>
        <w:t>th</w:t>
      </w:r>
      <w:r w:rsidRPr="00F4171D">
        <w:rPr>
          <w:sz w:val="22"/>
          <w:szCs w:val="22"/>
        </w:rPr>
        <w:t xml:space="preserve"> Street to the 2</w:t>
      </w:r>
      <w:r w:rsidRPr="00F4171D">
        <w:rPr>
          <w:sz w:val="22"/>
          <w:szCs w:val="22"/>
          <w:vertAlign w:val="superscript"/>
        </w:rPr>
        <w:t>nd</w:t>
      </w:r>
      <w:r w:rsidRPr="00F4171D">
        <w:rPr>
          <w:sz w:val="22"/>
          <w:szCs w:val="22"/>
        </w:rPr>
        <w:t xml:space="preserve"> light, Cordova Road.</w:t>
      </w:r>
      <w:proofErr w:type="gramEnd"/>
      <w:r w:rsidRPr="00F4171D">
        <w:rPr>
          <w:sz w:val="22"/>
          <w:szCs w:val="22"/>
        </w:rPr>
        <w:t xml:space="preserve">  Go left.  </w:t>
      </w:r>
      <w:proofErr w:type="gramStart"/>
      <w:r w:rsidRPr="00F4171D">
        <w:rPr>
          <w:sz w:val="22"/>
          <w:szCs w:val="22"/>
        </w:rPr>
        <w:t>Cordova Road to 12</w:t>
      </w:r>
      <w:r w:rsidRPr="00F4171D">
        <w:rPr>
          <w:sz w:val="22"/>
          <w:szCs w:val="22"/>
          <w:vertAlign w:val="superscript"/>
        </w:rPr>
        <w:t>th</w:t>
      </w:r>
      <w:r w:rsidRPr="00F4171D">
        <w:rPr>
          <w:sz w:val="22"/>
          <w:szCs w:val="22"/>
        </w:rPr>
        <w:t xml:space="preserve"> Street.</w:t>
      </w:r>
      <w:proofErr w:type="gramEnd"/>
      <w:r w:rsidRPr="00F4171D">
        <w:rPr>
          <w:sz w:val="22"/>
          <w:szCs w:val="22"/>
        </w:rPr>
        <w:t xml:space="preserve">  Go right.  LYC is at end of street</w:t>
      </w:r>
      <w:r>
        <w:t>.</w:t>
      </w:r>
    </w:p>
    <w:p w:rsidR="00A90AF1" w:rsidRDefault="00A90AF1">
      <w:pPr>
        <w:rPr>
          <w:i/>
          <w:sz w:val="22"/>
          <w:szCs w:val="22"/>
        </w:rPr>
      </w:pPr>
    </w:p>
    <w:sectPr w:rsidR="00A90AF1" w:rsidSect="00B94DE1">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528" w:rsidRDefault="008E7528" w:rsidP="00E237CC">
      <w:r>
        <w:separator/>
      </w:r>
    </w:p>
  </w:endnote>
  <w:endnote w:type="continuationSeparator" w:id="0">
    <w:p w:rsidR="008E7528" w:rsidRDefault="008E7528" w:rsidP="00E237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528" w:rsidRDefault="008E7528" w:rsidP="00E237CC">
      <w:r>
        <w:separator/>
      </w:r>
    </w:p>
  </w:footnote>
  <w:footnote w:type="continuationSeparator" w:id="0">
    <w:p w:rsidR="008E7528" w:rsidRDefault="008E7528" w:rsidP="00E237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E40" w:rsidRDefault="00C54E40" w:rsidP="00F4171D">
    <w:pPr>
      <w:pStyle w:val="Header"/>
      <w:jc w:val="center"/>
    </w:pPr>
    <w:r>
      <w:rPr>
        <w:noProof/>
      </w:rPr>
      <w:drawing>
        <wp:inline distT="0" distB="0" distL="0" distR="0">
          <wp:extent cx="1914525" cy="1000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4525" cy="100012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B1827"/>
    <w:rsid w:val="00000210"/>
    <w:rsid w:val="000B2740"/>
    <w:rsid w:val="000C2864"/>
    <w:rsid w:val="000F74C1"/>
    <w:rsid w:val="00185F36"/>
    <w:rsid w:val="001E3CF6"/>
    <w:rsid w:val="0026591A"/>
    <w:rsid w:val="0027102C"/>
    <w:rsid w:val="002B1827"/>
    <w:rsid w:val="002E2C18"/>
    <w:rsid w:val="002F7912"/>
    <w:rsid w:val="0035769F"/>
    <w:rsid w:val="00414225"/>
    <w:rsid w:val="004A55B5"/>
    <w:rsid w:val="004B5810"/>
    <w:rsid w:val="00534CF6"/>
    <w:rsid w:val="005B765C"/>
    <w:rsid w:val="00683AA2"/>
    <w:rsid w:val="006C7489"/>
    <w:rsid w:val="00716BB9"/>
    <w:rsid w:val="00793D3D"/>
    <w:rsid w:val="008D562F"/>
    <w:rsid w:val="008E7528"/>
    <w:rsid w:val="009C21C8"/>
    <w:rsid w:val="00A90AF1"/>
    <w:rsid w:val="00A921A5"/>
    <w:rsid w:val="00B316D4"/>
    <w:rsid w:val="00B3180E"/>
    <w:rsid w:val="00B40F19"/>
    <w:rsid w:val="00B94DE1"/>
    <w:rsid w:val="00BE7DA1"/>
    <w:rsid w:val="00C24A56"/>
    <w:rsid w:val="00C54E40"/>
    <w:rsid w:val="00C838A0"/>
    <w:rsid w:val="00CE3149"/>
    <w:rsid w:val="00D036EC"/>
    <w:rsid w:val="00D653F9"/>
    <w:rsid w:val="00DA45E9"/>
    <w:rsid w:val="00E205DE"/>
    <w:rsid w:val="00E218E5"/>
    <w:rsid w:val="00E237CC"/>
    <w:rsid w:val="00E32233"/>
    <w:rsid w:val="00E41034"/>
    <w:rsid w:val="00E65740"/>
    <w:rsid w:val="00E76ADB"/>
    <w:rsid w:val="00F055E8"/>
    <w:rsid w:val="00F41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827"/>
    <w:rPr>
      <w:rFonts w:ascii="Book Antiqua" w:eastAsia="Times New Roman" w:hAnsi="Book Antiqua"/>
    </w:rPr>
  </w:style>
  <w:style w:type="paragraph" w:styleId="Heading1">
    <w:name w:val="heading 1"/>
    <w:basedOn w:val="Normal"/>
    <w:next w:val="Normal"/>
    <w:link w:val="Heading1Char"/>
    <w:qFormat/>
    <w:rsid w:val="002B1827"/>
    <w:pPr>
      <w:keepNext/>
      <w:jc w:val="center"/>
      <w:outlineLvl w:val="0"/>
    </w:pPr>
    <w:rPr>
      <w:b/>
      <w:u w:val="single"/>
    </w:rPr>
  </w:style>
  <w:style w:type="paragraph" w:styleId="Heading2">
    <w:name w:val="heading 2"/>
    <w:basedOn w:val="Normal"/>
    <w:next w:val="Normal"/>
    <w:link w:val="Heading2Char"/>
    <w:semiHidden/>
    <w:unhideWhenUsed/>
    <w:qFormat/>
    <w:rsid w:val="002B1827"/>
    <w:pPr>
      <w:keepNext/>
      <w:ind w:left="2880" w:firstLine="720"/>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B1827"/>
    <w:rPr>
      <w:rFonts w:ascii="Book Antiqua" w:eastAsia="Times New Roman" w:hAnsi="Book Antiqua" w:cs="Times New Roman"/>
      <w:b/>
      <w:sz w:val="20"/>
      <w:szCs w:val="20"/>
      <w:u w:val="single"/>
    </w:rPr>
  </w:style>
  <w:style w:type="character" w:customStyle="1" w:styleId="Heading2Char">
    <w:name w:val="Heading 2 Char"/>
    <w:link w:val="Heading2"/>
    <w:semiHidden/>
    <w:rsid w:val="002B1827"/>
    <w:rPr>
      <w:rFonts w:ascii="Book Antiqua" w:eastAsia="Times New Roman" w:hAnsi="Book Antiqua" w:cs="Times New Roman"/>
      <w:b/>
      <w:sz w:val="20"/>
      <w:szCs w:val="20"/>
      <w:u w:val="single"/>
    </w:rPr>
  </w:style>
  <w:style w:type="character" w:styleId="Hyperlink">
    <w:name w:val="Hyperlink"/>
    <w:unhideWhenUsed/>
    <w:rsid w:val="002B1827"/>
    <w:rPr>
      <w:color w:val="0000FF"/>
      <w:u w:val="single"/>
    </w:rPr>
  </w:style>
  <w:style w:type="character" w:customStyle="1" w:styleId="azuloscuro">
    <w:name w:val="azul_oscuro"/>
    <w:basedOn w:val="DefaultParagraphFont"/>
    <w:rsid w:val="002B1827"/>
  </w:style>
  <w:style w:type="character" w:customStyle="1" w:styleId="rojo">
    <w:name w:val="rojo"/>
    <w:basedOn w:val="DefaultParagraphFont"/>
    <w:rsid w:val="002B1827"/>
  </w:style>
  <w:style w:type="paragraph" w:styleId="BalloonText">
    <w:name w:val="Balloon Text"/>
    <w:basedOn w:val="Normal"/>
    <w:link w:val="BalloonTextChar"/>
    <w:uiPriority w:val="99"/>
    <w:semiHidden/>
    <w:unhideWhenUsed/>
    <w:rsid w:val="00B3180E"/>
    <w:rPr>
      <w:rFonts w:ascii="Tahoma" w:hAnsi="Tahoma"/>
      <w:sz w:val="16"/>
      <w:szCs w:val="16"/>
    </w:rPr>
  </w:style>
  <w:style w:type="character" w:customStyle="1" w:styleId="BalloonTextChar">
    <w:name w:val="Balloon Text Char"/>
    <w:link w:val="BalloonText"/>
    <w:uiPriority w:val="99"/>
    <w:semiHidden/>
    <w:rsid w:val="00B3180E"/>
    <w:rPr>
      <w:rFonts w:ascii="Tahoma" w:eastAsia="Times New Roman" w:hAnsi="Tahoma" w:cs="Tahoma"/>
      <w:sz w:val="16"/>
      <w:szCs w:val="16"/>
    </w:rPr>
  </w:style>
  <w:style w:type="paragraph" w:styleId="Header">
    <w:name w:val="header"/>
    <w:basedOn w:val="Normal"/>
    <w:link w:val="HeaderChar"/>
    <w:uiPriority w:val="99"/>
    <w:unhideWhenUsed/>
    <w:rsid w:val="00E237CC"/>
    <w:pPr>
      <w:tabs>
        <w:tab w:val="center" w:pos="4680"/>
        <w:tab w:val="right" w:pos="9360"/>
      </w:tabs>
    </w:pPr>
  </w:style>
  <w:style w:type="character" w:customStyle="1" w:styleId="HeaderChar">
    <w:name w:val="Header Char"/>
    <w:link w:val="Header"/>
    <w:uiPriority w:val="99"/>
    <w:rsid w:val="00E237CC"/>
    <w:rPr>
      <w:rFonts w:ascii="Book Antiqua" w:eastAsia="Times New Roman" w:hAnsi="Book Antiqua"/>
    </w:rPr>
  </w:style>
  <w:style w:type="paragraph" w:styleId="Footer">
    <w:name w:val="footer"/>
    <w:basedOn w:val="Normal"/>
    <w:link w:val="FooterChar"/>
    <w:uiPriority w:val="99"/>
    <w:unhideWhenUsed/>
    <w:rsid w:val="00E237CC"/>
    <w:pPr>
      <w:tabs>
        <w:tab w:val="center" w:pos="4680"/>
        <w:tab w:val="right" w:pos="9360"/>
      </w:tabs>
    </w:pPr>
  </w:style>
  <w:style w:type="character" w:customStyle="1" w:styleId="FooterChar">
    <w:name w:val="Footer Char"/>
    <w:link w:val="Footer"/>
    <w:uiPriority w:val="99"/>
    <w:rsid w:val="00E237CC"/>
    <w:rPr>
      <w:rFonts w:ascii="Book Antiqua" w:eastAsia="Times New Roman" w:hAnsi="Book Antiq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827"/>
    <w:rPr>
      <w:rFonts w:ascii="Book Antiqua" w:eastAsia="Times New Roman" w:hAnsi="Book Antiqua"/>
    </w:rPr>
  </w:style>
  <w:style w:type="paragraph" w:styleId="Heading1">
    <w:name w:val="heading 1"/>
    <w:basedOn w:val="Normal"/>
    <w:next w:val="Normal"/>
    <w:link w:val="Heading1Char"/>
    <w:qFormat/>
    <w:rsid w:val="002B1827"/>
    <w:pPr>
      <w:keepNext/>
      <w:jc w:val="center"/>
      <w:outlineLvl w:val="0"/>
    </w:pPr>
    <w:rPr>
      <w:b/>
      <w:u w:val="single"/>
      <w:lang w:val="x-none" w:eastAsia="x-none"/>
    </w:rPr>
  </w:style>
  <w:style w:type="paragraph" w:styleId="Heading2">
    <w:name w:val="heading 2"/>
    <w:basedOn w:val="Normal"/>
    <w:next w:val="Normal"/>
    <w:link w:val="Heading2Char"/>
    <w:semiHidden/>
    <w:unhideWhenUsed/>
    <w:qFormat/>
    <w:rsid w:val="002B1827"/>
    <w:pPr>
      <w:keepNext/>
      <w:ind w:left="2880" w:firstLine="720"/>
      <w:jc w:val="center"/>
      <w:outlineLvl w:val="1"/>
    </w:pPr>
    <w:rPr>
      <w:b/>
      <w:u w:val="single"/>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B1827"/>
    <w:rPr>
      <w:rFonts w:ascii="Book Antiqua" w:eastAsia="Times New Roman" w:hAnsi="Book Antiqua" w:cs="Times New Roman"/>
      <w:b/>
      <w:sz w:val="20"/>
      <w:szCs w:val="20"/>
      <w:u w:val="single"/>
    </w:rPr>
  </w:style>
  <w:style w:type="character" w:customStyle="1" w:styleId="Heading2Char">
    <w:name w:val="Heading 2 Char"/>
    <w:link w:val="Heading2"/>
    <w:semiHidden/>
    <w:rsid w:val="002B1827"/>
    <w:rPr>
      <w:rFonts w:ascii="Book Antiqua" w:eastAsia="Times New Roman" w:hAnsi="Book Antiqua" w:cs="Times New Roman"/>
      <w:b/>
      <w:sz w:val="20"/>
      <w:szCs w:val="20"/>
      <w:u w:val="single"/>
    </w:rPr>
  </w:style>
  <w:style w:type="character" w:styleId="Hyperlink">
    <w:name w:val="Hyperlink"/>
    <w:unhideWhenUsed/>
    <w:rsid w:val="002B1827"/>
    <w:rPr>
      <w:color w:val="0000FF"/>
      <w:u w:val="single"/>
    </w:rPr>
  </w:style>
  <w:style w:type="character" w:customStyle="1" w:styleId="azuloscuro">
    <w:name w:val="azul_oscuro"/>
    <w:basedOn w:val="DefaultParagraphFont"/>
    <w:rsid w:val="002B1827"/>
  </w:style>
  <w:style w:type="character" w:customStyle="1" w:styleId="rojo">
    <w:name w:val="rojo"/>
    <w:basedOn w:val="DefaultParagraphFont"/>
    <w:rsid w:val="002B1827"/>
  </w:style>
  <w:style w:type="paragraph" w:styleId="BalloonText">
    <w:name w:val="Balloon Text"/>
    <w:basedOn w:val="Normal"/>
    <w:link w:val="BalloonTextChar"/>
    <w:uiPriority w:val="99"/>
    <w:semiHidden/>
    <w:unhideWhenUsed/>
    <w:rsid w:val="00B3180E"/>
    <w:rPr>
      <w:rFonts w:ascii="Tahoma" w:hAnsi="Tahoma"/>
      <w:sz w:val="16"/>
      <w:szCs w:val="16"/>
      <w:lang w:val="x-none" w:eastAsia="x-none"/>
    </w:rPr>
  </w:style>
  <w:style w:type="character" w:customStyle="1" w:styleId="BalloonTextChar">
    <w:name w:val="Balloon Text Char"/>
    <w:link w:val="BalloonText"/>
    <w:uiPriority w:val="99"/>
    <w:semiHidden/>
    <w:rsid w:val="00B3180E"/>
    <w:rPr>
      <w:rFonts w:ascii="Tahoma" w:eastAsia="Times New Roman" w:hAnsi="Tahoma" w:cs="Tahoma"/>
      <w:sz w:val="16"/>
      <w:szCs w:val="16"/>
    </w:rPr>
  </w:style>
  <w:style w:type="paragraph" w:styleId="Header">
    <w:name w:val="header"/>
    <w:basedOn w:val="Normal"/>
    <w:link w:val="HeaderChar"/>
    <w:uiPriority w:val="99"/>
    <w:unhideWhenUsed/>
    <w:rsid w:val="00E237CC"/>
    <w:pPr>
      <w:tabs>
        <w:tab w:val="center" w:pos="4680"/>
        <w:tab w:val="right" w:pos="9360"/>
      </w:tabs>
    </w:pPr>
    <w:rPr>
      <w:lang w:val="x-none" w:eastAsia="x-none"/>
    </w:rPr>
  </w:style>
  <w:style w:type="character" w:customStyle="1" w:styleId="HeaderChar">
    <w:name w:val="Header Char"/>
    <w:link w:val="Header"/>
    <w:uiPriority w:val="99"/>
    <w:rsid w:val="00E237CC"/>
    <w:rPr>
      <w:rFonts w:ascii="Book Antiqua" w:eastAsia="Times New Roman" w:hAnsi="Book Antiqua"/>
    </w:rPr>
  </w:style>
  <w:style w:type="paragraph" w:styleId="Footer">
    <w:name w:val="footer"/>
    <w:basedOn w:val="Normal"/>
    <w:link w:val="FooterChar"/>
    <w:uiPriority w:val="99"/>
    <w:unhideWhenUsed/>
    <w:rsid w:val="00E237CC"/>
    <w:pPr>
      <w:tabs>
        <w:tab w:val="center" w:pos="4680"/>
        <w:tab w:val="right" w:pos="9360"/>
      </w:tabs>
    </w:pPr>
    <w:rPr>
      <w:lang w:val="x-none" w:eastAsia="x-none"/>
    </w:rPr>
  </w:style>
  <w:style w:type="character" w:customStyle="1" w:styleId="FooterChar">
    <w:name w:val="Footer Char"/>
    <w:link w:val="Footer"/>
    <w:uiPriority w:val="99"/>
    <w:rsid w:val="00E237CC"/>
    <w:rPr>
      <w:rFonts w:ascii="Book Antiqua" w:eastAsia="Times New Roman" w:hAnsi="Book Antiqua"/>
    </w:rPr>
  </w:style>
</w:styles>
</file>

<file path=word/webSettings.xml><?xml version="1.0" encoding="utf-8"?>
<w:webSettings xmlns:r="http://schemas.openxmlformats.org/officeDocument/2006/relationships" xmlns:w="http://schemas.openxmlformats.org/wordprocessingml/2006/main">
  <w:divs>
    <w:div w:id="328948944">
      <w:bodyDiv w:val="1"/>
      <w:marLeft w:val="0"/>
      <w:marRight w:val="0"/>
      <w:marTop w:val="0"/>
      <w:marBottom w:val="0"/>
      <w:divBdr>
        <w:top w:val="none" w:sz="0" w:space="0" w:color="auto"/>
        <w:left w:val="none" w:sz="0" w:space="0" w:color="auto"/>
        <w:bottom w:val="none" w:sz="0" w:space="0" w:color="auto"/>
        <w:right w:val="none" w:sz="0" w:space="0" w:color="auto"/>
      </w:divBdr>
    </w:div>
    <w:div w:id="1901598886">
      <w:bodyDiv w:val="1"/>
      <w:marLeft w:val="0"/>
      <w:marRight w:val="0"/>
      <w:marTop w:val="0"/>
      <w:marBottom w:val="0"/>
      <w:divBdr>
        <w:top w:val="none" w:sz="0" w:space="0" w:color="auto"/>
        <w:left w:val="none" w:sz="0" w:space="0" w:color="auto"/>
        <w:bottom w:val="none" w:sz="0" w:space="0" w:color="auto"/>
        <w:right w:val="none" w:sz="0" w:space="0" w:color="auto"/>
      </w:divBdr>
    </w:div>
    <w:div w:id="207411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achtscoring.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yachtscoring.com/" TargetMode="External"/><Relationship Id="rId12" Type="http://schemas.openxmlformats.org/officeDocument/2006/relationships/hyperlink" Target="mailto:tlihan@matecumbe.com"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pmcommette@aol.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lfriesecke@gmail.com" TargetMode="External"/><Relationship Id="rId4" Type="http://schemas.openxmlformats.org/officeDocument/2006/relationships/footnotes" Target="footnotes.xml"/><Relationship Id="rId9" Type="http://schemas.openxmlformats.org/officeDocument/2006/relationships/hyperlink" Target="mailto:drulien@bellsouth.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3478</CharactersWithSpaces>
  <SharedDoc>false</SharedDoc>
  <HLinks>
    <vt:vector size="18" baseType="variant">
      <vt:variant>
        <vt:i4>786481</vt:i4>
      </vt:variant>
      <vt:variant>
        <vt:i4>6</vt:i4>
      </vt:variant>
      <vt:variant>
        <vt:i4>0</vt:i4>
      </vt:variant>
      <vt:variant>
        <vt:i4>5</vt:i4>
      </vt:variant>
      <vt:variant>
        <vt:lpwstr>mailto:tlihan@matecumbe.com</vt:lpwstr>
      </vt:variant>
      <vt:variant>
        <vt:lpwstr/>
      </vt:variant>
      <vt:variant>
        <vt:i4>6488154</vt:i4>
      </vt:variant>
      <vt:variant>
        <vt:i4>3</vt:i4>
      </vt:variant>
      <vt:variant>
        <vt:i4>0</vt:i4>
      </vt:variant>
      <vt:variant>
        <vt:i4>5</vt:i4>
      </vt:variant>
      <vt:variant>
        <vt:lpwstr>mailto:pmcommette@aol.com</vt:lpwstr>
      </vt:variant>
      <vt:variant>
        <vt:lpwstr/>
      </vt:variant>
      <vt:variant>
        <vt:i4>917544</vt:i4>
      </vt:variant>
      <vt:variant>
        <vt:i4>0</vt:i4>
      </vt:variant>
      <vt:variant>
        <vt:i4>0</vt:i4>
      </vt:variant>
      <vt:variant>
        <vt:i4>5</vt:i4>
      </vt:variant>
      <vt:variant>
        <vt:lpwstr>mailto:drulien@bellsouth.net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 Commette</dc:creator>
  <cp:lastModifiedBy> </cp:lastModifiedBy>
  <cp:revision>2</cp:revision>
  <dcterms:created xsi:type="dcterms:W3CDTF">2013-03-14T19:28:00Z</dcterms:created>
  <dcterms:modified xsi:type="dcterms:W3CDTF">2013-03-14T19:28:00Z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-2134496491</vt:i4>
  </property>
  <property fmtid="{D5CDD505-2E9C-101B-9397-08002B2CF9AE}" pid="4" name="_EmailSubject">
    <vt:lpwstr>Chris Williford Regatta</vt:lpwstr>
  </property>
  <property fmtid="{D5CDD505-2E9C-101B-9397-08002B2CF9AE}" pid="5" name="_AuthorEmail">
    <vt:lpwstr>pmc@commettelaw.com</vt:lpwstr>
  </property>
  <property fmtid="{D5CDD505-2E9C-101B-9397-08002B2CF9AE}" pid="6" name="_AuthorEmailDisplayName">
    <vt:lpwstr>pmc@commettelaw.com</vt:lpwstr>
  </property>
  <property fmtid="{D5CDD505-2E9C-101B-9397-08002B2CF9AE}" pid="7" name="_ReviewingToolsShownOnce">
    <vt:lpwstr/>
  </property>
</Properties>
</file>